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2A9F" w14:textId="7F212CDF" w:rsidR="006D38C3" w:rsidRDefault="006D38C3" w:rsidP="00F50012">
      <w:pPr>
        <w:spacing w:after="0" w:line="192" w:lineRule="auto"/>
        <w:ind w:right="-625"/>
        <w:rPr>
          <w:b/>
          <w:bCs/>
          <w:sz w:val="32"/>
          <w:szCs w:val="32"/>
          <w:lang w:val="en-US"/>
        </w:rPr>
      </w:pPr>
      <w:r w:rsidRPr="006D38C3">
        <w:rPr>
          <w:b/>
          <w:bCs/>
          <w:sz w:val="32"/>
          <w:szCs w:val="32"/>
        </w:rPr>
        <w:t xml:space="preserve"> </w:t>
      </w:r>
      <w:r w:rsidRPr="006D38C3">
        <w:rPr>
          <w:b/>
          <w:bCs/>
          <w:sz w:val="32"/>
          <w:szCs w:val="32"/>
          <w:lang w:val="en-US"/>
        </w:rPr>
        <w:t xml:space="preserve">         </w:t>
      </w:r>
      <w:r w:rsidRPr="006D38C3">
        <w:rPr>
          <w:b/>
          <w:bCs/>
          <w:sz w:val="32"/>
          <w:szCs w:val="32"/>
        </w:rPr>
        <w:t>ΠΡΟΓΡΑΜΜΑ ΕΡΓΑΣΙΑΣ ΟΕΦ ΜΑΛΛΩΝ 20</w:t>
      </w:r>
      <w:r w:rsidRPr="006D38C3">
        <w:rPr>
          <w:b/>
          <w:bCs/>
          <w:sz w:val="32"/>
          <w:szCs w:val="32"/>
          <w:lang w:val="en-US"/>
        </w:rPr>
        <w:t>21</w:t>
      </w:r>
      <w:r w:rsidRPr="006D38C3">
        <w:rPr>
          <w:b/>
          <w:bCs/>
          <w:sz w:val="32"/>
          <w:szCs w:val="32"/>
        </w:rPr>
        <w:t>-202</w:t>
      </w:r>
      <w:r w:rsidRPr="006D38C3">
        <w:rPr>
          <w:b/>
          <w:bCs/>
          <w:sz w:val="32"/>
          <w:szCs w:val="32"/>
          <w:lang w:val="en-US"/>
        </w:rPr>
        <w:t>2</w:t>
      </w:r>
    </w:p>
    <w:p w14:paraId="36C36425" w14:textId="784CF2BD" w:rsidR="006D38C3" w:rsidRDefault="006D38C3" w:rsidP="00F50012">
      <w:pPr>
        <w:spacing w:after="0" w:line="192" w:lineRule="auto"/>
        <w:ind w:right="-625"/>
        <w:rPr>
          <w:b/>
          <w:bCs/>
          <w:sz w:val="32"/>
          <w:szCs w:val="32"/>
          <w:lang w:val="en-US"/>
        </w:rPr>
      </w:pPr>
    </w:p>
    <w:p w14:paraId="3B0923FD" w14:textId="77777777" w:rsidR="006D38C3" w:rsidRPr="006D38C3" w:rsidRDefault="006D38C3" w:rsidP="00F50012">
      <w:pPr>
        <w:spacing w:after="0" w:line="192" w:lineRule="auto"/>
        <w:ind w:right="-625"/>
        <w:rPr>
          <w:b/>
          <w:bCs/>
          <w:sz w:val="32"/>
          <w:szCs w:val="32"/>
          <w:lang w:val="en-US"/>
        </w:rPr>
      </w:pPr>
    </w:p>
    <w:p w14:paraId="6F450493" w14:textId="1B6CB4BC" w:rsidR="006D38C3" w:rsidRPr="006D38C3" w:rsidRDefault="006D38C3" w:rsidP="006D38C3">
      <w:pPr>
        <w:spacing w:after="0" w:line="192" w:lineRule="auto"/>
        <w:ind w:right="-625"/>
        <w:jc w:val="both"/>
        <w:rPr>
          <w:rFonts w:cstheme="minorHAnsi"/>
          <w:bCs/>
          <w:sz w:val="32"/>
          <w:szCs w:val="32"/>
        </w:rPr>
      </w:pPr>
      <w:r w:rsidRPr="006D38C3">
        <w:rPr>
          <w:rFonts w:cstheme="minorHAnsi"/>
          <w:bCs/>
          <w:sz w:val="32"/>
          <w:szCs w:val="32"/>
        </w:rPr>
        <w:t xml:space="preserve">Το πρόγραμμα εργασίας </w:t>
      </w:r>
      <w:r w:rsidRPr="006D38C3">
        <w:rPr>
          <w:rFonts w:cstheme="minorHAnsi"/>
          <w:bCs/>
          <w:sz w:val="32"/>
          <w:szCs w:val="32"/>
        </w:rPr>
        <w:t xml:space="preserve">της </w:t>
      </w:r>
      <w:r w:rsidRPr="006D38C3">
        <w:rPr>
          <w:rFonts w:cstheme="minorHAnsi"/>
          <w:bCs/>
          <w:sz w:val="32"/>
          <w:szCs w:val="32"/>
        </w:rPr>
        <w:t>Ο.Π. για την περίοδο υλοποίησης από την 1η Απριλίου 20</w:t>
      </w:r>
      <w:r w:rsidRPr="006D38C3">
        <w:rPr>
          <w:rFonts w:cstheme="minorHAnsi"/>
          <w:bCs/>
          <w:sz w:val="32"/>
          <w:szCs w:val="32"/>
        </w:rPr>
        <w:t>21</w:t>
      </w:r>
      <w:r w:rsidRPr="006D38C3">
        <w:rPr>
          <w:rFonts w:cstheme="minorHAnsi"/>
          <w:bCs/>
          <w:sz w:val="32"/>
          <w:szCs w:val="32"/>
        </w:rPr>
        <w:t xml:space="preserve"> έως την</w:t>
      </w:r>
      <w:r w:rsidRPr="006D38C3">
        <w:rPr>
          <w:rFonts w:cstheme="minorHAnsi"/>
          <w:bCs/>
          <w:sz w:val="32"/>
          <w:szCs w:val="32"/>
        </w:rPr>
        <w:t xml:space="preserve"> </w:t>
      </w:r>
      <w:r w:rsidRPr="006D38C3">
        <w:rPr>
          <w:rFonts w:cstheme="minorHAnsi"/>
          <w:bCs/>
          <w:sz w:val="32"/>
          <w:szCs w:val="32"/>
        </w:rPr>
        <w:t xml:space="preserve">31η </w:t>
      </w:r>
      <w:r w:rsidRPr="006D38C3">
        <w:rPr>
          <w:rFonts w:cstheme="minorHAnsi"/>
          <w:bCs/>
          <w:sz w:val="32"/>
          <w:szCs w:val="32"/>
        </w:rPr>
        <w:t xml:space="preserve">Δεκέμβριου </w:t>
      </w:r>
      <w:r w:rsidRPr="006D38C3">
        <w:rPr>
          <w:rFonts w:cstheme="minorHAnsi"/>
          <w:bCs/>
          <w:sz w:val="32"/>
          <w:szCs w:val="32"/>
        </w:rPr>
        <w:t>202</w:t>
      </w:r>
      <w:r w:rsidRPr="006D38C3">
        <w:rPr>
          <w:rFonts w:cstheme="minorHAnsi"/>
          <w:bCs/>
          <w:sz w:val="32"/>
          <w:szCs w:val="32"/>
        </w:rPr>
        <w:t>2</w:t>
      </w:r>
      <w:r w:rsidRPr="006D38C3">
        <w:rPr>
          <w:rFonts w:cstheme="minorHAnsi"/>
          <w:bCs/>
          <w:sz w:val="32"/>
          <w:szCs w:val="32"/>
        </w:rPr>
        <w:t xml:space="preserve"> βάση του Καν. (ΕΕ) 611/2014 σχεδιάστηκε προκειμένου να εξυπηρετήσει με</w:t>
      </w:r>
      <w:r w:rsidRPr="006D38C3">
        <w:rPr>
          <w:rFonts w:cstheme="minorHAnsi"/>
          <w:bCs/>
          <w:sz w:val="32"/>
          <w:szCs w:val="32"/>
        </w:rPr>
        <w:t xml:space="preserve"> </w:t>
      </w:r>
      <w:r w:rsidRPr="006D38C3">
        <w:rPr>
          <w:rFonts w:cstheme="minorHAnsi"/>
          <w:bCs/>
          <w:sz w:val="32"/>
          <w:szCs w:val="32"/>
        </w:rPr>
        <w:t>ρεαλιστικό και αποτελεσματικό τρόπο</w:t>
      </w:r>
      <w:r w:rsidRPr="006D38C3">
        <w:rPr>
          <w:rFonts w:cstheme="minorHAnsi"/>
          <w:bCs/>
          <w:sz w:val="32"/>
          <w:szCs w:val="32"/>
        </w:rPr>
        <w:t xml:space="preserve"> </w:t>
      </w:r>
      <w:r w:rsidRPr="006D38C3">
        <w:rPr>
          <w:rFonts w:cstheme="minorHAnsi"/>
          <w:bCs/>
          <w:sz w:val="32"/>
          <w:szCs w:val="32"/>
        </w:rPr>
        <w:t>τις ανάγκες των ελαιοπαραγωγών της Ο.Π. και τους λοιπούς</w:t>
      </w:r>
      <w:r w:rsidRPr="006D38C3">
        <w:rPr>
          <w:rFonts w:cstheme="minorHAnsi"/>
          <w:bCs/>
          <w:sz w:val="32"/>
          <w:szCs w:val="32"/>
        </w:rPr>
        <w:t xml:space="preserve"> </w:t>
      </w:r>
      <w:r w:rsidRPr="006D38C3">
        <w:rPr>
          <w:rFonts w:cstheme="minorHAnsi"/>
          <w:bCs/>
          <w:sz w:val="32"/>
          <w:szCs w:val="32"/>
        </w:rPr>
        <w:t>βραχυπρόθεσμους και μεσοπρόθεσμους στόχους της Οργάνωσης.</w:t>
      </w:r>
    </w:p>
    <w:p w14:paraId="69868556" w14:textId="77777777" w:rsidR="006D38C3" w:rsidRPr="006D38C3" w:rsidRDefault="006D38C3" w:rsidP="006D38C3">
      <w:pPr>
        <w:spacing w:after="0" w:line="192" w:lineRule="auto"/>
        <w:ind w:right="-625"/>
        <w:jc w:val="both"/>
        <w:rPr>
          <w:rFonts w:cstheme="minorHAnsi"/>
          <w:b/>
          <w:sz w:val="28"/>
          <w:szCs w:val="28"/>
        </w:rPr>
      </w:pPr>
    </w:p>
    <w:p w14:paraId="2CE21ACF" w14:textId="77777777" w:rsidR="006D38C3" w:rsidRDefault="006D38C3" w:rsidP="00F50012">
      <w:pPr>
        <w:spacing w:after="0" w:line="192" w:lineRule="auto"/>
        <w:ind w:right="-625"/>
        <w:rPr>
          <w:b/>
          <w:sz w:val="28"/>
          <w:szCs w:val="28"/>
        </w:rPr>
      </w:pPr>
    </w:p>
    <w:p w14:paraId="5AD14874" w14:textId="28919D6F" w:rsidR="00F50012" w:rsidRPr="00F50012" w:rsidRDefault="00D376B6" w:rsidP="00F50012">
      <w:pPr>
        <w:spacing w:after="0" w:line="192" w:lineRule="auto"/>
        <w:ind w:right="-625"/>
        <w:rPr>
          <w:rFonts w:ascii="Verdana" w:hAnsi="Verdana"/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="006D38C3">
        <w:rPr>
          <w:b/>
          <w:sz w:val="28"/>
          <w:szCs w:val="28"/>
        </w:rPr>
        <w:t xml:space="preserve">       </w:t>
      </w:r>
      <w:r w:rsidR="00F50012" w:rsidRPr="00F50012">
        <w:rPr>
          <w:rFonts w:ascii="Verdana" w:hAnsi="Verdana"/>
          <w:b/>
          <w:bCs/>
          <w:sz w:val="24"/>
          <w:szCs w:val="24"/>
        </w:rPr>
        <w:t>ΗΜΕΡΟΜΗΝΙΑ 01/04/2021 - 31/12/2022</w:t>
      </w:r>
    </w:p>
    <w:p w14:paraId="29D57D28" w14:textId="77777777" w:rsidR="00F50012" w:rsidRPr="00F50012" w:rsidRDefault="00F50012" w:rsidP="00F50012">
      <w:pPr>
        <w:spacing w:after="0" w:line="192" w:lineRule="auto"/>
        <w:ind w:right="-625"/>
        <w:rPr>
          <w:rFonts w:ascii="Verdana" w:hAnsi="Verdana"/>
          <w:b/>
          <w:bCs/>
          <w:sz w:val="24"/>
          <w:szCs w:val="24"/>
        </w:rPr>
      </w:pPr>
    </w:p>
    <w:p w14:paraId="7E2F3A66" w14:textId="77777777" w:rsidR="00F50012" w:rsidRPr="00F50012" w:rsidRDefault="00F50012" w:rsidP="00F50012">
      <w:pPr>
        <w:spacing w:after="0" w:line="192" w:lineRule="auto"/>
        <w:ind w:right="-625"/>
        <w:rPr>
          <w:rFonts w:ascii="Verdana" w:hAnsi="Verdana"/>
          <w:b/>
          <w:bCs/>
          <w:sz w:val="24"/>
          <w:szCs w:val="24"/>
        </w:rPr>
      </w:pPr>
    </w:p>
    <w:p w14:paraId="74E05735" w14:textId="77777777" w:rsidR="00F50012" w:rsidRPr="00F50012" w:rsidRDefault="00F50012" w:rsidP="00F50012">
      <w:pPr>
        <w:spacing w:after="0" w:line="192" w:lineRule="auto"/>
        <w:ind w:right="-625"/>
        <w:rPr>
          <w:rFonts w:ascii="Verdana" w:hAnsi="Verdana"/>
          <w:b/>
          <w:bCs/>
          <w:sz w:val="24"/>
          <w:szCs w:val="24"/>
        </w:rPr>
      </w:pPr>
    </w:p>
    <w:p w14:paraId="5D7E8BB5" w14:textId="5244B5C7" w:rsidR="00F50012" w:rsidRPr="00F50012" w:rsidRDefault="00F50012" w:rsidP="00F50012">
      <w:pPr>
        <w:spacing w:after="0" w:line="192" w:lineRule="auto"/>
        <w:ind w:right="-625"/>
        <w:rPr>
          <w:rFonts w:ascii="Verdana" w:hAnsi="Verdana"/>
          <w:b/>
          <w:bCs/>
          <w:sz w:val="24"/>
          <w:szCs w:val="24"/>
        </w:rPr>
      </w:pPr>
      <w:r w:rsidRPr="00F50012">
        <w:rPr>
          <w:rFonts w:ascii="Verdana" w:hAnsi="Verdana"/>
          <w:b/>
          <w:bCs/>
          <w:sz w:val="24"/>
          <w:szCs w:val="24"/>
        </w:rPr>
        <w:t>ΤΕΧΝΙΚΑ ΔΕΛΤΙΑ ΔΡΑΣΕΩΝ ΠΡΟΓΡΑΜΜΑΤΟΣ</w:t>
      </w:r>
    </w:p>
    <w:p w14:paraId="5AC2778B" w14:textId="77777777" w:rsidR="00F50012" w:rsidRPr="00F50012" w:rsidRDefault="00F50012" w:rsidP="00F50012">
      <w:pPr>
        <w:spacing w:after="0" w:line="192" w:lineRule="auto"/>
        <w:ind w:right="-625"/>
        <w:rPr>
          <w:rFonts w:ascii="Verdana" w:hAnsi="Verdana"/>
          <w:b/>
          <w:bCs/>
          <w:sz w:val="24"/>
          <w:szCs w:val="24"/>
        </w:rPr>
      </w:pPr>
    </w:p>
    <w:p w14:paraId="7170F2B3" w14:textId="77777777" w:rsidR="00F50012" w:rsidRPr="00F50012" w:rsidRDefault="00F50012" w:rsidP="00F50012">
      <w:pPr>
        <w:spacing w:after="0" w:line="192" w:lineRule="auto"/>
        <w:ind w:right="-625"/>
        <w:rPr>
          <w:rFonts w:ascii="Verdana" w:hAnsi="Verdana"/>
          <w:b/>
          <w:bCs/>
          <w:sz w:val="24"/>
          <w:szCs w:val="24"/>
        </w:rPr>
      </w:pPr>
    </w:p>
    <w:p w14:paraId="151BA9C0" w14:textId="77777777" w:rsidR="00F50012" w:rsidRPr="00F50012" w:rsidRDefault="00F50012" w:rsidP="00F50012">
      <w:pPr>
        <w:spacing w:after="0" w:line="192" w:lineRule="auto"/>
        <w:ind w:right="-625"/>
        <w:rPr>
          <w:rFonts w:ascii="Verdana" w:hAnsi="Verdana"/>
          <w:b/>
          <w:bCs/>
          <w:sz w:val="24"/>
          <w:szCs w:val="24"/>
        </w:rPr>
      </w:pPr>
    </w:p>
    <w:p w14:paraId="614BF3CE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b/>
          <w:bCs/>
          <w:sz w:val="24"/>
          <w:szCs w:val="24"/>
        </w:rPr>
      </w:pPr>
      <w:r w:rsidRPr="006D38C3">
        <w:rPr>
          <w:rFonts w:ascii="Verdana" w:hAnsi="Verdana"/>
          <w:b/>
          <w:bCs/>
          <w:sz w:val="24"/>
          <w:szCs w:val="24"/>
        </w:rPr>
        <w:t xml:space="preserve">ΔΡΑΣΕΙΣ ΤΟΜΕΑΣ Β </w:t>
      </w:r>
    </w:p>
    <w:p w14:paraId="39D5037F" w14:textId="784A7DDA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1. Δράση Βii2 : Αυτοδύναμα συστήματα βιώσιμης διαχείρισης.</w:t>
      </w:r>
    </w:p>
    <w:p w14:paraId="3BF3FAED" w14:textId="14A10752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2. Δράση Βii3 : Ορθές πρακτικές φυτοπροστασίας σημαντικών τοπικών ασθενειών με χρήση φιλικών μέσων.</w:t>
      </w:r>
    </w:p>
    <w:p w14:paraId="19EE1D22" w14:textId="090A3F44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3. Δράση Βiv : Εφαρμογή Ολοκληρωμένης Διαχείρισης στην καλλιέργεια της ελιάς</w:t>
      </w:r>
    </w:p>
    <w:p w14:paraId="5EE05C52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 xml:space="preserve">           </w:t>
      </w:r>
    </w:p>
    <w:p w14:paraId="60428DC1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</w:p>
    <w:p w14:paraId="74450864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</w:p>
    <w:p w14:paraId="175FD805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b/>
          <w:bCs/>
          <w:sz w:val="24"/>
          <w:szCs w:val="24"/>
        </w:rPr>
      </w:pPr>
      <w:r w:rsidRPr="006D38C3">
        <w:rPr>
          <w:rFonts w:ascii="Verdana" w:hAnsi="Verdana"/>
          <w:b/>
          <w:bCs/>
          <w:sz w:val="24"/>
          <w:szCs w:val="24"/>
        </w:rPr>
        <w:t xml:space="preserve">ΔΡΑΣΕΙΣ ΤΟΜΕΑΣ Γ     </w:t>
      </w:r>
    </w:p>
    <w:p w14:paraId="52EEFCAD" w14:textId="5CCB1A8A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1. Δράση Γiii1 : Επιδεικτική Εφαρμογή Τεχνικών Μετρήσεων Ανθρακικού Αποτυπώματος.</w:t>
      </w:r>
    </w:p>
    <w:p w14:paraId="35604FEA" w14:textId="62DE6C1C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2. Δράση Γiii2 : Μοντέλα Διαχείρισης Ελαιώνων-Πρακτικές Επίδειξης.</w:t>
      </w:r>
    </w:p>
    <w:p w14:paraId="4AE6A065" w14:textId="09E64C6F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3. Δράση Γiii3: Επιδεικτική χρήση σύγχρονων πρακτικών και μέσων συγκομιδής.</w:t>
      </w:r>
    </w:p>
    <w:p w14:paraId="0CA41B1C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</w:p>
    <w:p w14:paraId="0EB0C18A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</w:p>
    <w:p w14:paraId="2DFD7FBC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b/>
          <w:bCs/>
          <w:sz w:val="24"/>
          <w:szCs w:val="24"/>
        </w:rPr>
      </w:pPr>
      <w:r w:rsidRPr="006D38C3">
        <w:rPr>
          <w:rFonts w:ascii="Verdana" w:hAnsi="Verdana"/>
          <w:b/>
          <w:bCs/>
          <w:sz w:val="24"/>
          <w:szCs w:val="24"/>
        </w:rPr>
        <w:t>ΔΡΑΣΕΙΣ ΤΟΜΕΑΣ Δ</w:t>
      </w:r>
    </w:p>
    <w:p w14:paraId="711A1667" w14:textId="630F0521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1. Δράση Δi : Βελτίωση των συνθηκών μεταφοράς και παράδοσης των ελιών.</w:t>
      </w:r>
    </w:p>
    <w:p w14:paraId="10DA55B9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</w:p>
    <w:p w14:paraId="231747B1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</w:p>
    <w:p w14:paraId="4F260E97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b/>
          <w:bCs/>
          <w:sz w:val="24"/>
          <w:szCs w:val="24"/>
        </w:rPr>
      </w:pPr>
      <w:r w:rsidRPr="006D38C3">
        <w:rPr>
          <w:rFonts w:ascii="Verdana" w:hAnsi="Verdana"/>
          <w:b/>
          <w:bCs/>
          <w:sz w:val="24"/>
          <w:szCs w:val="24"/>
        </w:rPr>
        <w:t>ΔΡΑΣΕΙΣ ΤΟΜΕΑΣ Ε</w:t>
      </w:r>
    </w:p>
    <w:p w14:paraId="020AA707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1.  Δράση Εi :Ανάπτυξη, εφαρμογή και πιστοποίηση συστήματος ιχνηλασιμότητας.</w:t>
      </w:r>
    </w:p>
    <w:p w14:paraId="6DB667CB" w14:textId="41D39376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>2. Δράση Εiii : Παρακολούθηση ποιότητας ελαιολάδου που παράγεται από την ΟΕΦ.</w:t>
      </w:r>
    </w:p>
    <w:p w14:paraId="09B8D60E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</w:p>
    <w:p w14:paraId="12F89282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 xml:space="preserve">           </w:t>
      </w:r>
    </w:p>
    <w:p w14:paraId="65193A46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</w:p>
    <w:p w14:paraId="13DD805A" w14:textId="77777777" w:rsidR="00F50012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b/>
          <w:bCs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 xml:space="preserve"> </w:t>
      </w:r>
      <w:r w:rsidRPr="006D38C3">
        <w:rPr>
          <w:rFonts w:ascii="Verdana" w:hAnsi="Verdana"/>
          <w:b/>
          <w:bCs/>
          <w:sz w:val="24"/>
          <w:szCs w:val="24"/>
        </w:rPr>
        <w:t>ΔΡΑΣΕΙΣ ΤΟΜΕΑΣ ΣΤ</w:t>
      </w:r>
    </w:p>
    <w:p w14:paraId="42E0F8B6" w14:textId="22642E21" w:rsidR="009E4009" w:rsidRPr="006D38C3" w:rsidRDefault="00F50012" w:rsidP="00F50012">
      <w:pPr>
        <w:spacing w:after="0" w:line="192" w:lineRule="auto"/>
        <w:ind w:right="-625"/>
        <w:jc w:val="both"/>
        <w:rPr>
          <w:rFonts w:ascii="Verdana" w:hAnsi="Verdana"/>
          <w:sz w:val="24"/>
          <w:szCs w:val="24"/>
        </w:rPr>
      </w:pPr>
      <w:r w:rsidRPr="006D38C3">
        <w:rPr>
          <w:rFonts w:ascii="Verdana" w:hAnsi="Verdana"/>
          <w:sz w:val="24"/>
          <w:szCs w:val="24"/>
        </w:rPr>
        <w:t xml:space="preserve">         Δράση Στi :  Διάδοση πληροφοριών σχετικά με τις δραστηριότητες</w:t>
      </w:r>
      <w:r w:rsidRPr="00F50012">
        <w:rPr>
          <w:rFonts w:ascii="Verdana" w:hAnsi="Verdana"/>
          <w:b/>
          <w:bCs/>
          <w:sz w:val="24"/>
          <w:szCs w:val="24"/>
        </w:rPr>
        <w:t xml:space="preserve"> </w:t>
      </w:r>
      <w:r w:rsidRPr="006D38C3">
        <w:rPr>
          <w:rFonts w:ascii="Verdana" w:hAnsi="Verdana"/>
          <w:sz w:val="24"/>
          <w:szCs w:val="24"/>
        </w:rPr>
        <w:t>του προγράμματος.</w:t>
      </w:r>
      <w:bookmarkStart w:id="0" w:name="_GoBack"/>
      <w:bookmarkEnd w:id="0"/>
    </w:p>
    <w:sectPr w:rsidR="009E4009" w:rsidRPr="006D38C3" w:rsidSect="00B8044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C4EC" w14:textId="77777777" w:rsidR="00A72FD4" w:rsidRDefault="00A72FD4" w:rsidP="00D376B6">
      <w:pPr>
        <w:spacing w:after="0" w:line="240" w:lineRule="auto"/>
      </w:pPr>
      <w:r>
        <w:separator/>
      </w:r>
    </w:p>
  </w:endnote>
  <w:endnote w:type="continuationSeparator" w:id="0">
    <w:p w14:paraId="0A8D6985" w14:textId="77777777" w:rsidR="00A72FD4" w:rsidRDefault="00A72FD4" w:rsidP="00D3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7E24D" w14:textId="77777777" w:rsidR="00A72FD4" w:rsidRDefault="00A72FD4" w:rsidP="00D376B6">
      <w:pPr>
        <w:spacing w:after="0" w:line="240" w:lineRule="auto"/>
      </w:pPr>
      <w:r>
        <w:separator/>
      </w:r>
    </w:p>
  </w:footnote>
  <w:footnote w:type="continuationSeparator" w:id="0">
    <w:p w14:paraId="77F81540" w14:textId="77777777" w:rsidR="00A72FD4" w:rsidRDefault="00A72FD4" w:rsidP="00D3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0FB"/>
    <w:multiLevelType w:val="hybridMultilevel"/>
    <w:tmpl w:val="DC82F180"/>
    <w:lvl w:ilvl="0" w:tplc="0408000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</w:abstractNum>
  <w:abstractNum w:abstractNumId="1" w15:restartNumberingAfterBreak="0">
    <w:nsid w:val="00CA660D"/>
    <w:multiLevelType w:val="hybridMultilevel"/>
    <w:tmpl w:val="47FCEDE6"/>
    <w:lvl w:ilvl="0" w:tplc="4B7417B8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C471F73"/>
    <w:multiLevelType w:val="hybridMultilevel"/>
    <w:tmpl w:val="7B4EE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0D30"/>
    <w:multiLevelType w:val="hybridMultilevel"/>
    <w:tmpl w:val="DF38225E"/>
    <w:lvl w:ilvl="0" w:tplc="C864202E">
      <w:start w:val="2"/>
      <w:numFmt w:val="bullet"/>
      <w:lvlText w:val="-"/>
      <w:lvlJc w:val="left"/>
      <w:pPr>
        <w:ind w:left="64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13990BEA"/>
    <w:multiLevelType w:val="hybridMultilevel"/>
    <w:tmpl w:val="64B03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36D3"/>
    <w:multiLevelType w:val="hybridMultilevel"/>
    <w:tmpl w:val="0EA2DF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96929"/>
    <w:multiLevelType w:val="hybridMultilevel"/>
    <w:tmpl w:val="2EAAA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166"/>
    <w:multiLevelType w:val="hybridMultilevel"/>
    <w:tmpl w:val="56C8C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05F5"/>
    <w:multiLevelType w:val="hybridMultilevel"/>
    <w:tmpl w:val="B2FC2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A04C9"/>
    <w:multiLevelType w:val="hybridMultilevel"/>
    <w:tmpl w:val="79ECB4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F3F33"/>
    <w:multiLevelType w:val="hybridMultilevel"/>
    <w:tmpl w:val="A23C6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41787"/>
    <w:multiLevelType w:val="hybridMultilevel"/>
    <w:tmpl w:val="1FE4F638"/>
    <w:lvl w:ilvl="0" w:tplc="8AD6D616">
      <w:start w:val="1"/>
      <w:numFmt w:val="decimal"/>
      <w:lvlText w:val="%1."/>
      <w:lvlJc w:val="left"/>
      <w:pPr>
        <w:ind w:left="915" w:hanging="360"/>
      </w:pPr>
      <w:rPr>
        <w:rFonts w:asciiTheme="minorHAnsi" w:eastAsia="Times New Roman" w:hAnsiTheme="minorHAnsi" w:cs="Arial"/>
      </w:rPr>
    </w:lvl>
    <w:lvl w:ilvl="1" w:tplc="04080019" w:tentative="1">
      <w:start w:val="1"/>
      <w:numFmt w:val="lowerLetter"/>
      <w:lvlText w:val="%2."/>
      <w:lvlJc w:val="left"/>
      <w:pPr>
        <w:ind w:left="1635" w:hanging="360"/>
      </w:pPr>
    </w:lvl>
    <w:lvl w:ilvl="2" w:tplc="0408001B" w:tentative="1">
      <w:start w:val="1"/>
      <w:numFmt w:val="lowerRoman"/>
      <w:lvlText w:val="%3."/>
      <w:lvlJc w:val="right"/>
      <w:pPr>
        <w:ind w:left="2355" w:hanging="180"/>
      </w:pPr>
    </w:lvl>
    <w:lvl w:ilvl="3" w:tplc="0408000F" w:tentative="1">
      <w:start w:val="1"/>
      <w:numFmt w:val="decimal"/>
      <w:lvlText w:val="%4."/>
      <w:lvlJc w:val="left"/>
      <w:pPr>
        <w:ind w:left="3075" w:hanging="360"/>
      </w:pPr>
    </w:lvl>
    <w:lvl w:ilvl="4" w:tplc="04080019" w:tentative="1">
      <w:start w:val="1"/>
      <w:numFmt w:val="lowerLetter"/>
      <w:lvlText w:val="%5."/>
      <w:lvlJc w:val="left"/>
      <w:pPr>
        <w:ind w:left="3795" w:hanging="360"/>
      </w:pPr>
    </w:lvl>
    <w:lvl w:ilvl="5" w:tplc="0408001B" w:tentative="1">
      <w:start w:val="1"/>
      <w:numFmt w:val="lowerRoman"/>
      <w:lvlText w:val="%6."/>
      <w:lvlJc w:val="right"/>
      <w:pPr>
        <w:ind w:left="4515" w:hanging="180"/>
      </w:pPr>
    </w:lvl>
    <w:lvl w:ilvl="6" w:tplc="0408000F" w:tentative="1">
      <w:start w:val="1"/>
      <w:numFmt w:val="decimal"/>
      <w:lvlText w:val="%7."/>
      <w:lvlJc w:val="left"/>
      <w:pPr>
        <w:ind w:left="5235" w:hanging="360"/>
      </w:pPr>
    </w:lvl>
    <w:lvl w:ilvl="7" w:tplc="04080019" w:tentative="1">
      <w:start w:val="1"/>
      <w:numFmt w:val="lowerLetter"/>
      <w:lvlText w:val="%8."/>
      <w:lvlJc w:val="left"/>
      <w:pPr>
        <w:ind w:left="5955" w:hanging="360"/>
      </w:pPr>
    </w:lvl>
    <w:lvl w:ilvl="8" w:tplc="0408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4A8C259A"/>
    <w:multiLevelType w:val="hybridMultilevel"/>
    <w:tmpl w:val="0BD686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E7569"/>
    <w:multiLevelType w:val="hybridMultilevel"/>
    <w:tmpl w:val="29FE3F34"/>
    <w:lvl w:ilvl="0" w:tplc="0408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01" w:hanging="360"/>
      </w:pPr>
      <w:rPr>
        <w:rFonts w:ascii="Wingdings" w:hAnsi="Wingdings" w:hint="default"/>
      </w:rPr>
    </w:lvl>
  </w:abstractNum>
  <w:abstractNum w:abstractNumId="14" w15:restartNumberingAfterBreak="0">
    <w:nsid w:val="59EF684E"/>
    <w:multiLevelType w:val="hybridMultilevel"/>
    <w:tmpl w:val="523AF706"/>
    <w:lvl w:ilvl="0" w:tplc="F9BC2EBC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61C22502"/>
    <w:multiLevelType w:val="hybridMultilevel"/>
    <w:tmpl w:val="CFD6D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5623E"/>
    <w:multiLevelType w:val="hybridMultilevel"/>
    <w:tmpl w:val="6BECCE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C2CA0"/>
    <w:multiLevelType w:val="hybridMultilevel"/>
    <w:tmpl w:val="7EDC1EBC"/>
    <w:lvl w:ilvl="0" w:tplc="040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8" w15:restartNumberingAfterBreak="0">
    <w:nsid w:val="76653FE5"/>
    <w:multiLevelType w:val="hybridMultilevel"/>
    <w:tmpl w:val="88E2C722"/>
    <w:lvl w:ilvl="0" w:tplc="D940E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7"/>
  </w:num>
  <w:num w:numId="5">
    <w:abstractNumId w:val="16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7"/>
  </w:num>
  <w:num w:numId="11">
    <w:abstractNumId w:val="4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0"/>
    <w:rsid w:val="0002471F"/>
    <w:rsid w:val="0009034E"/>
    <w:rsid w:val="000C5E4F"/>
    <w:rsid w:val="000D7DE2"/>
    <w:rsid w:val="000E3685"/>
    <w:rsid w:val="001040F5"/>
    <w:rsid w:val="001255EF"/>
    <w:rsid w:val="001268D5"/>
    <w:rsid w:val="00141741"/>
    <w:rsid w:val="001914EA"/>
    <w:rsid w:val="001A723A"/>
    <w:rsid w:val="001B4F11"/>
    <w:rsid w:val="001D3056"/>
    <w:rsid w:val="001E0D02"/>
    <w:rsid w:val="001E1675"/>
    <w:rsid w:val="0021055E"/>
    <w:rsid w:val="002518A0"/>
    <w:rsid w:val="00281801"/>
    <w:rsid w:val="002D25CA"/>
    <w:rsid w:val="002D6F64"/>
    <w:rsid w:val="002F4602"/>
    <w:rsid w:val="003255AB"/>
    <w:rsid w:val="00340C88"/>
    <w:rsid w:val="00364EE2"/>
    <w:rsid w:val="00370067"/>
    <w:rsid w:val="0039029C"/>
    <w:rsid w:val="003A2B61"/>
    <w:rsid w:val="003C7DD0"/>
    <w:rsid w:val="003D63B6"/>
    <w:rsid w:val="003E1B11"/>
    <w:rsid w:val="003F7623"/>
    <w:rsid w:val="00401839"/>
    <w:rsid w:val="00406617"/>
    <w:rsid w:val="0041590C"/>
    <w:rsid w:val="00427FC3"/>
    <w:rsid w:val="0049064A"/>
    <w:rsid w:val="004A1FDE"/>
    <w:rsid w:val="004F0038"/>
    <w:rsid w:val="004F7701"/>
    <w:rsid w:val="00505427"/>
    <w:rsid w:val="00526C9C"/>
    <w:rsid w:val="005456CF"/>
    <w:rsid w:val="00547DEB"/>
    <w:rsid w:val="00563234"/>
    <w:rsid w:val="005903CE"/>
    <w:rsid w:val="005906F4"/>
    <w:rsid w:val="005B45A4"/>
    <w:rsid w:val="005B6455"/>
    <w:rsid w:val="005E0BD8"/>
    <w:rsid w:val="00662D9A"/>
    <w:rsid w:val="00676A6D"/>
    <w:rsid w:val="0068364D"/>
    <w:rsid w:val="00686948"/>
    <w:rsid w:val="006A34C2"/>
    <w:rsid w:val="006C2824"/>
    <w:rsid w:val="006C69ED"/>
    <w:rsid w:val="006D38C3"/>
    <w:rsid w:val="006E497E"/>
    <w:rsid w:val="006F14E2"/>
    <w:rsid w:val="006F277C"/>
    <w:rsid w:val="00753C17"/>
    <w:rsid w:val="007819D9"/>
    <w:rsid w:val="007945A2"/>
    <w:rsid w:val="007C0910"/>
    <w:rsid w:val="007F43C8"/>
    <w:rsid w:val="00805DA2"/>
    <w:rsid w:val="00832D8B"/>
    <w:rsid w:val="0084673A"/>
    <w:rsid w:val="0085475B"/>
    <w:rsid w:val="00854ADE"/>
    <w:rsid w:val="00875981"/>
    <w:rsid w:val="00890435"/>
    <w:rsid w:val="00895492"/>
    <w:rsid w:val="008956B5"/>
    <w:rsid w:val="008B69EF"/>
    <w:rsid w:val="008B7BDC"/>
    <w:rsid w:val="00910787"/>
    <w:rsid w:val="0091137F"/>
    <w:rsid w:val="00916176"/>
    <w:rsid w:val="00931952"/>
    <w:rsid w:val="00960B79"/>
    <w:rsid w:val="00962B42"/>
    <w:rsid w:val="00984EB3"/>
    <w:rsid w:val="00984FF5"/>
    <w:rsid w:val="009E00A5"/>
    <w:rsid w:val="009E4009"/>
    <w:rsid w:val="00A25077"/>
    <w:rsid w:val="00A33186"/>
    <w:rsid w:val="00A503E5"/>
    <w:rsid w:val="00A72FD4"/>
    <w:rsid w:val="00A802E5"/>
    <w:rsid w:val="00A916C6"/>
    <w:rsid w:val="00A95A36"/>
    <w:rsid w:val="00AB7947"/>
    <w:rsid w:val="00AC3623"/>
    <w:rsid w:val="00AC3A27"/>
    <w:rsid w:val="00B10431"/>
    <w:rsid w:val="00B44366"/>
    <w:rsid w:val="00B56F63"/>
    <w:rsid w:val="00B80442"/>
    <w:rsid w:val="00B83CB1"/>
    <w:rsid w:val="00B87B9D"/>
    <w:rsid w:val="00BA25C9"/>
    <w:rsid w:val="00BD3033"/>
    <w:rsid w:val="00C469B0"/>
    <w:rsid w:val="00C5554A"/>
    <w:rsid w:val="00C57E06"/>
    <w:rsid w:val="00C64BFF"/>
    <w:rsid w:val="00C707BE"/>
    <w:rsid w:val="00C73BA2"/>
    <w:rsid w:val="00C76C19"/>
    <w:rsid w:val="00C778F1"/>
    <w:rsid w:val="00C9411D"/>
    <w:rsid w:val="00CA6AF5"/>
    <w:rsid w:val="00CD5769"/>
    <w:rsid w:val="00CE491C"/>
    <w:rsid w:val="00CF3AD6"/>
    <w:rsid w:val="00D376B6"/>
    <w:rsid w:val="00D45AFB"/>
    <w:rsid w:val="00D64272"/>
    <w:rsid w:val="00D7353F"/>
    <w:rsid w:val="00D8274A"/>
    <w:rsid w:val="00E57FCF"/>
    <w:rsid w:val="00E6044F"/>
    <w:rsid w:val="00E7437E"/>
    <w:rsid w:val="00E866C3"/>
    <w:rsid w:val="00EA318F"/>
    <w:rsid w:val="00EC03C2"/>
    <w:rsid w:val="00EC62E0"/>
    <w:rsid w:val="00F05F2A"/>
    <w:rsid w:val="00F44D62"/>
    <w:rsid w:val="00F50012"/>
    <w:rsid w:val="00F50EF8"/>
    <w:rsid w:val="00F729B9"/>
    <w:rsid w:val="00F83048"/>
    <w:rsid w:val="00FC2352"/>
    <w:rsid w:val="00FD6B79"/>
    <w:rsid w:val="00FE6C4F"/>
    <w:rsid w:val="00FF182C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E940"/>
  <w15:docId w15:val="{3DB67A93-4204-4B5E-BCF7-551D3425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7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7DD0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C7DD0"/>
    <w:pPr>
      <w:ind w:left="720"/>
      <w:contextualSpacing/>
    </w:pPr>
  </w:style>
  <w:style w:type="paragraph" w:customStyle="1" w:styleId="Standard">
    <w:name w:val="Standard"/>
    <w:rsid w:val="007819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AC3A2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3A27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1A72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D37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376B6"/>
  </w:style>
  <w:style w:type="paragraph" w:styleId="a7">
    <w:name w:val="footer"/>
    <w:basedOn w:val="a"/>
    <w:link w:val="Char1"/>
    <w:uiPriority w:val="99"/>
    <w:unhideWhenUsed/>
    <w:rsid w:val="00D37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3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D8AB-BF15-4657-9473-2B7AF6AB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Factory</dc:creator>
  <cp:lastModifiedBy>pc</cp:lastModifiedBy>
  <cp:revision>2</cp:revision>
  <cp:lastPrinted>2022-05-23T14:12:00Z</cp:lastPrinted>
  <dcterms:created xsi:type="dcterms:W3CDTF">2023-11-29T09:29:00Z</dcterms:created>
  <dcterms:modified xsi:type="dcterms:W3CDTF">2023-11-29T09:29:00Z</dcterms:modified>
</cp:coreProperties>
</file>